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9" w:rsidRDefault="00790519" w:rsidP="00790519">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Servizi Cimiteriali</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790519" w:rsidRDefault="00790519" w:rsidP="00790519">
      <w:pPr>
        <w:numPr>
          <w:ilvl w:val="0"/>
          <w:numId w:val="1"/>
        </w:numPr>
        <w:spacing w:before="60" w:after="60" w:line="240" w:lineRule="auto"/>
        <w:rPr>
          <w:rFonts w:eastAsia="Times New Roman"/>
        </w:rPr>
      </w:pPr>
      <w:r>
        <w:rPr>
          <w:rFonts w:ascii="Verdana" w:eastAsia="Times New Roman" w:hAnsi="Verdana"/>
          <w:sz w:val="15"/>
          <w:szCs w:val="15"/>
        </w:rPr>
        <w:t>il trattamento è necessario all'esecuzione di un contratto di cui l'interessato è parte o all'esecuzione di misure precontrattuali adottate su richiesta dello stesso (Art. 6.1.b Regolamento 679/2016/UE);</w:t>
      </w:r>
    </w:p>
    <w:p w:rsidR="00790519" w:rsidRDefault="00790519" w:rsidP="00790519">
      <w:pPr>
        <w:numPr>
          <w:ilvl w:val="0"/>
          <w:numId w:val="1"/>
        </w:numPr>
        <w:spacing w:before="60" w:after="60" w:line="240" w:lineRule="auto"/>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790519" w:rsidRDefault="00790519" w:rsidP="00790519">
      <w:pPr>
        <w:numPr>
          <w:ilvl w:val="0"/>
          <w:numId w:val="1"/>
        </w:numPr>
        <w:spacing w:before="60" w:after="60" w:line="240" w:lineRule="auto"/>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i (Art. 6.1.e, Art. 9.2.g Regolamento 679/2016/UE).</w:t>
      </w:r>
    </w:p>
    <w:p w:rsidR="00790519" w:rsidRDefault="00790519" w:rsidP="00790519">
      <w:pPr>
        <w:pStyle w:val="NormaleWeb"/>
        <w:spacing w:before="60" w:beforeAutospacing="0" w:after="60" w:afterAutospacing="0"/>
        <w:rPr>
          <w:lang w:val="it-IT"/>
        </w:rPr>
      </w:pPr>
      <w:r>
        <w:rPr>
          <w:rFonts w:ascii="Verdana" w:hAnsi="Verdana"/>
          <w:sz w:val="15"/>
          <w:szCs w:val="15"/>
          <w:lang w:val="it-IT"/>
        </w:rPr>
        <w:t>In elenco, le finalità per cui i dati personali dell’Interessato verranno trattati:</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inserimento nelle anagrafiche e nei database informatici del Comune;</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rilascio delle concessioni cimiteriali e dei nulla osta per la cremazione, l'affidamento e la dispersione di ceneri;</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gestione delle lampade votive;</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autorizzazioni per esumazioni ed estumulazioni;</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gestione di obblighi di natura contabile e fiscale;</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ottemperare ad ulteriori ed eventuali specifiche richieste dell’Interessato;</w:t>
      </w:r>
    </w:p>
    <w:p w:rsidR="00790519" w:rsidRDefault="00790519" w:rsidP="00790519">
      <w:pPr>
        <w:numPr>
          <w:ilvl w:val="0"/>
          <w:numId w:val="2"/>
        </w:numPr>
        <w:spacing w:before="60" w:after="60" w:line="240" w:lineRule="auto"/>
        <w:rPr>
          <w:rFonts w:eastAsia="Times New Roman"/>
        </w:rPr>
      </w:pPr>
      <w:r>
        <w:rPr>
          <w:rFonts w:ascii="Verdana" w:eastAsia="Times New Roman" w:hAnsi="Verdana"/>
          <w:sz w:val="15"/>
          <w:szCs w:val="15"/>
        </w:rPr>
        <w:t>rendicontazione nei confronti deli enti ai quali la normativa riconosce poteri di monitoraggio e controllo nei confronti del Comune di Vigolo.</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 xml:space="preserve">Il trattamento dei suoi dati personali avviene presso gli uffici del Comune di Vigolo, o qualora fosse necessario, presso i soggetti indicati al paragrafo 4, utilizzando sia supporti cartacei che informatici anche attraverso strumenti automatizzati atti a memorizzare, gestire e trasmettere i dati stessi, con l’osservanza di ogni misura cautelativa, che ne garantisca la sicurezza e la riservatezza. </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790519" w:rsidRDefault="00790519" w:rsidP="00790519">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790519" w:rsidRDefault="00790519" w:rsidP="00790519">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 suoi dati sono raccolti:</w:t>
      </w:r>
    </w:p>
    <w:p w:rsidR="00790519" w:rsidRDefault="00790519" w:rsidP="00790519">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790519" w:rsidRDefault="00790519" w:rsidP="00790519">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790519" w:rsidRDefault="00790519" w:rsidP="00790519">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il Comune e i conservatori esterni. Qualora fosse necessario i suoi dati possono essere conservati anche da parte degli altri soggetti indicati al paragrafo 4.</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lastRenderedPageBreak/>
        <w:t>4. Eventuali destinatari o eventuali categorie di destinatari dei dati personali</w:t>
      </w:r>
      <w:r>
        <w:rPr>
          <w:rStyle w:val="Enfasigrassetto"/>
          <w:rFonts w:ascii="Verdana" w:hAnsi="Verdana"/>
          <w:sz w:val="15"/>
          <w:szCs w:val="15"/>
          <w:lang w:val="it-IT"/>
        </w:rPr>
        <w:t xml:space="preserve"> (Art. 13.1.e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790519" w:rsidRDefault="00790519" w:rsidP="00790519">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790519" w:rsidRDefault="00790519" w:rsidP="00790519">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790519" w:rsidRDefault="00790519" w:rsidP="00790519">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790519" w:rsidRDefault="00790519" w:rsidP="00790519">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790519" w:rsidRDefault="00790519" w:rsidP="00790519">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790519" w:rsidRDefault="00790519" w:rsidP="00790519">
      <w:pPr>
        <w:pStyle w:val="NormaleWeb"/>
        <w:spacing w:before="60" w:beforeAutospacing="0" w:after="60" w:afterAutospacing="0"/>
        <w:jc w:val="both"/>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xml:space="preserve"> (Art. 13.1.b Regolamento 679/2016/UE)</w:t>
      </w:r>
    </w:p>
    <w:p w:rsidR="00790519" w:rsidRDefault="00790519" w:rsidP="00790519">
      <w:pPr>
        <w:spacing w:before="60" w:after="60" w:line="240" w:lineRule="auto"/>
        <w:rPr>
          <w:rFonts w:eastAsia="Times New Roman"/>
        </w:rPr>
      </w:pPr>
      <w:r>
        <w:rPr>
          <w:rFonts w:ascii="Verdana" w:eastAsia="Times New Roman" w:hAnsi="Verdana"/>
          <w:sz w:val="15"/>
          <w:szCs w:val="15"/>
        </w:rPr>
        <w:t xml:space="preserve">Il Data Protection Officer/Responsabile della Protezione dei dati individuato dall'ente è il seguente soggetto: </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790519">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90519" w:rsidRDefault="00790519" w:rsidP="00790519">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90519" w:rsidRDefault="00790519" w:rsidP="00790519">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90519" w:rsidRDefault="00790519" w:rsidP="00790519">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90519" w:rsidRDefault="00790519" w:rsidP="00790519">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90519" w:rsidRDefault="00790519" w:rsidP="00790519">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90519" w:rsidRDefault="00790519" w:rsidP="00790519">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790519">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90519" w:rsidRDefault="00790519" w:rsidP="00790519">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90519" w:rsidRDefault="00790519" w:rsidP="00790519">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90519" w:rsidRDefault="00790519" w:rsidP="00790519">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90519" w:rsidRDefault="00790519" w:rsidP="00790519">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90519" w:rsidRDefault="00790519" w:rsidP="00790519">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90519" w:rsidRDefault="00790519" w:rsidP="00790519">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790519" w:rsidRDefault="00790519" w:rsidP="00790519">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790519" w:rsidRDefault="00790519" w:rsidP="00790519">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790519" w:rsidRDefault="00790519" w:rsidP="00790519">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790519" w:rsidRDefault="00790519" w:rsidP="00790519">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790519" w:rsidRDefault="00790519" w:rsidP="00790519">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790519" w:rsidRDefault="00790519" w:rsidP="00790519">
      <w:pPr>
        <w:pStyle w:val="NormaleWeb"/>
        <w:spacing w:before="60" w:beforeAutospacing="0" w:after="60" w:afterAutospacing="0"/>
        <w:rPr>
          <w:lang w:val="it-IT"/>
        </w:rPr>
      </w:pPr>
      <w:r>
        <w:rPr>
          <w:rStyle w:val="Enfasigrassetto"/>
          <w:rFonts w:ascii="Verdana" w:hAnsi="Verdana"/>
          <w:sz w:val="15"/>
          <w:szCs w:val="15"/>
          <w:u w:val="single"/>
          <w:lang w:val="it-IT"/>
        </w:rPr>
        <w:lastRenderedPageBreak/>
        <w:t> 10. Fonte da cui hanno origine i dati</w:t>
      </w:r>
      <w:r>
        <w:rPr>
          <w:rStyle w:val="Enfasigrassetto"/>
          <w:rFonts w:ascii="Verdana" w:hAnsi="Verdana"/>
          <w:sz w:val="15"/>
          <w:szCs w:val="15"/>
          <w:lang w:val="it-IT"/>
        </w:rPr>
        <w:t xml:space="preserve"> (Art. 14 Regolamento 679/2016/UE)</w:t>
      </w:r>
    </w:p>
    <w:p w:rsidR="00790519" w:rsidRDefault="00790519" w:rsidP="00790519">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790519">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519" w:rsidRDefault="00790519" w:rsidP="002A46CD">
      <w:pPr>
        <w:spacing w:after="0" w:line="240" w:lineRule="auto"/>
      </w:pPr>
      <w:r>
        <w:separator/>
      </w:r>
    </w:p>
  </w:endnote>
  <w:endnote w:type="continuationSeparator" w:id="0">
    <w:p w:rsidR="00790519" w:rsidRDefault="00790519"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790519">
      <w:rPr>
        <w:noProof/>
      </w:rPr>
      <w:t>3</w:t>
    </w:r>
    <w:r w:rsidRPr="002A46CD">
      <w:fldChar w:fldCharType="end"/>
    </w:r>
    <w:r w:rsidRPr="002A46CD">
      <w:t xml:space="preserve"> di </w:t>
    </w:r>
    <w:r w:rsidR="00790519">
      <w:rPr>
        <w:noProof/>
      </w:rPr>
      <w:fldChar w:fldCharType="begin"/>
    </w:r>
    <w:r w:rsidR="00790519">
      <w:rPr>
        <w:noProof/>
      </w:rPr>
      <w:instrText>NUMPAGES  \* Arabic  \* MERGEFORMAT</w:instrText>
    </w:r>
    <w:r w:rsidR="00790519">
      <w:rPr>
        <w:noProof/>
      </w:rPr>
      <w:fldChar w:fldCharType="separate"/>
    </w:r>
    <w:r w:rsidR="00790519">
      <w:rPr>
        <w:noProof/>
      </w:rPr>
      <w:t>3</w:t>
    </w:r>
    <w:r w:rsidR="00790519">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519" w:rsidRDefault="00790519" w:rsidP="002A46CD">
      <w:pPr>
        <w:spacing w:after="0" w:line="240" w:lineRule="auto"/>
      </w:pPr>
      <w:r>
        <w:separator/>
      </w:r>
    </w:p>
  </w:footnote>
  <w:footnote w:type="continuationSeparator" w:id="0">
    <w:p w:rsidR="00790519" w:rsidRDefault="00790519"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101"/>
    <w:multiLevelType w:val="multilevel"/>
    <w:tmpl w:val="67CE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5A2369"/>
    <w:multiLevelType w:val="multilevel"/>
    <w:tmpl w:val="346E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8639F1"/>
    <w:multiLevelType w:val="multilevel"/>
    <w:tmpl w:val="1A0A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59710C"/>
    <w:multiLevelType w:val="multilevel"/>
    <w:tmpl w:val="3B0CA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2E198E"/>
    <w:multiLevelType w:val="multilevel"/>
    <w:tmpl w:val="063CA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760955"/>
    <w:multiLevelType w:val="multilevel"/>
    <w:tmpl w:val="65B69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790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790519"/>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790519"/>
    <w:rPr>
      <w:b/>
      <w:bCs/>
    </w:rPr>
  </w:style>
  <w:style w:type="character" w:styleId="Enfasicorsivo">
    <w:name w:val="Emphasis"/>
    <w:basedOn w:val="Carpredefinitoparagrafo"/>
    <w:uiPriority w:val="20"/>
    <w:qFormat/>
    <w:rsid w:val="007905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1207</Words>
  <Characters>6881</Characters>
  <Application>Microsoft Office Word</Application>
  <DocSecurity>0</DocSecurity>
  <Lines>57</Lines>
  <Paragraphs>16</Paragraphs>
  <ScaleCrop>false</ScaleCrop>
  <Company/>
  <LinksUpToDate>false</LinksUpToDate>
  <CharactersWithSpaces>8072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2026-02-26T09:29:00Z</dcterms:created>
  <dcterms:modified xsi:type="dcterms:W3CDTF">2026-02-26T09:29:00Z</dcterms:modified>
</cp:coreProperties>
</file>